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3B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A5538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A5538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A5538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A713E3">
        <w:rPr>
          <w:rFonts w:ascii="Times New Roman" w:hAnsi="Times New Roman" w:cs="Times New Roman"/>
          <w:b/>
          <w:sz w:val="24"/>
          <w:szCs w:val="24"/>
          <w:lang w:val="en-IN"/>
        </w:rPr>
        <w:t>Optics &amp; Waves</w:t>
      </w:r>
    </w:p>
    <w:p w:rsidR="00635ABC" w:rsidRPr="00A55388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55388">
        <w:rPr>
          <w:rFonts w:ascii="Times New Roman" w:hAnsi="Times New Roman" w:cs="Times New Roman"/>
          <w:b/>
          <w:sz w:val="24"/>
          <w:szCs w:val="24"/>
          <w:lang w:val="en-IN"/>
        </w:rPr>
        <w:t>Lesson plan</w:t>
      </w:r>
      <w:r w:rsidR="00A55388" w:rsidRPr="00A5538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Duration</w:t>
      </w:r>
      <w:r w:rsidR="00A5538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A55388" w:rsidRPr="00A55388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A5538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A5538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A55388" w:rsidRPr="00A55388">
        <w:rPr>
          <w:rFonts w:ascii="Times New Roman" w:hAnsi="Times New Roman" w:cs="Times New Roman"/>
          <w:b/>
          <w:sz w:val="24"/>
          <w:szCs w:val="24"/>
          <w:lang w:val="en-IN"/>
        </w:rPr>
        <w:t xml:space="preserve">15 Weeks </w:t>
      </w:r>
    </w:p>
    <w:p w:rsidR="00A55388" w:rsidRDefault="00A55388" w:rsidP="00A5538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55388">
        <w:rPr>
          <w:rFonts w:ascii="Times New Roman" w:hAnsi="Times New Roman" w:cs="Times New Roman"/>
          <w:b/>
          <w:sz w:val="24"/>
          <w:szCs w:val="24"/>
          <w:lang w:val="en-IN"/>
        </w:rPr>
        <w:t>Work load (lecture/Practical) per week (in hours</w:t>
      </w:r>
      <w:r w:rsidRPr="00A55388">
        <w:rPr>
          <w:rFonts w:ascii="Times New Roman" w:hAnsi="Times New Roman" w:cs="Times New Roman"/>
          <w:sz w:val="24"/>
          <w:szCs w:val="24"/>
          <w:lang w:val="en-IN"/>
        </w:rPr>
        <w:t>): Lectures: 3 hours</w:t>
      </w:r>
    </w:p>
    <w:tbl>
      <w:tblPr>
        <w:tblStyle w:val="TableGrid"/>
        <w:tblpPr w:leftFromText="180" w:rightFromText="180" w:vertAnchor="text" w:horzAnchor="margin" w:tblpY="1196"/>
        <w:tblW w:w="9468" w:type="dxa"/>
        <w:tblLayout w:type="fixed"/>
        <w:tblLook w:val="04A0"/>
      </w:tblPr>
      <w:tblGrid>
        <w:gridCol w:w="959"/>
        <w:gridCol w:w="8509"/>
      </w:tblGrid>
      <w:tr w:rsidR="00A55388" w:rsidRPr="00227F21" w:rsidTr="00A55388">
        <w:trPr>
          <w:trHeight w:val="230"/>
        </w:trPr>
        <w:tc>
          <w:tcPr>
            <w:tcW w:w="959" w:type="dxa"/>
            <w:vMerge w:val="restart"/>
          </w:tcPr>
          <w:p w:rsidR="00A55388" w:rsidRPr="00227F21" w:rsidRDefault="00A55388" w:rsidP="00A553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Lecture No</w:t>
            </w:r>
          </w:p>
        </w:tc>
        <w:tc>
          <w:tcPr>
            <w:tcW w:w="8509" w:type="dxa"/>
            <w:vMerge w:val="restart"/>
          </w:tcPr>
          <w:p w:rsidR="00A55388" w:rsidRPr="00227F21" w:rsidRDefault="00A55388" w:rsidP="00A55388">
            <w:pPr>
              <w:tabs>
                <w:tab w:val="left" w:pos="1256"/>
                <w:tab w:val="left" w:pos="13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  <w:r w:rsidRPr="00227F21"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  <w:t>Theory</w:t>
            </w:r>
          </w:p>
        </w:tc>
      </w:tr>
      <w:tr w:rsidR="00A55388" w:rsidRPr="00227F21" w:rsidTr="00A55388">
        <w:trPr>
          <w:trHeight w:val="230"/>
        </w:trPr>
        <w:tc>
          <w:tcPr>
            <w:tcW w:w="959" w:type="dxa"/>
            <w:vMerge/>
          </w:tcPr>
          <w:p w:rsidR="00A55388" w:rsidRPr="00227F21" w:rsidRDefault="00A55388" w:rsidP="00A553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  <w:tc>
          <w:tcPr>
            <w:tcW w:w="8509" w:type="dxa"/>
            <w:vMerge/>
          </w:tcPr>
          <w:p w:rsidR="00A55388" w:rsidRPr="00227F21" w:rsidRDefault="00A55388" w:rsidP="00A553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IN"/>
              </w:rPr>
            </w:pPr>
          </w:p>
        </w:tc>
      </w:tr>
      <w:tr w:rsidR="00A55388" w:rsidRPr="00227F21" w:rsidTr="00A55388">
        <w:trPr>
          <w:trHeight w:val="497"/>
        </w:trPr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Unit-1</w:t>
            </w:r>
            <w:r w:rsidRPr="006948ED">
              <w:rPr>
                <w:rFonts w:ascii="Times New Roman" w:hAnsi="Times New Roman" w:cs="Times New Roman"/>
                <w:b/>
              </w:rPr>
              <w:t xml:space="preserve"> Waves: </w:t>
            </w:r>
            <w:r w:rsidRPr="006948ED">
              <w:rPr>
                <w:rFonts w:ascii="Times New Roman" w:hAnsi="Times New Roman" w:cs="Times New Roman"/>
              </w:rPr>
              <w:t>Travelling waves, Characteristics of waves, Mathematical representation of   travelling waves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General wave equation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Phase velocity, Light source emit wave packets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Wave packet and Bandwidth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Group velocity and real light waves.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  <w:b/>
              </w:rPr>
              <w:t>Propagation of light waves:</w:t>
            </w:r>
            <w:r w:rsidRPr="006948ED">
              <w:rPr>
                <w:rFonts w:ascii="Times New Roman" w:hAnsi="Times New Roman" w:cs="Times New Roman"/>
              </w:rPr>
              <w:t xml:space="preserve"> Maxwell’s equations, Electromagnetic waves and constitutive relations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7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  <w:color w:val="000000"/>
              </w:rPr>
            </w:pPr>
            <w:r w:rsidRPr="006948ED">
              <w:rPr>
                <w:rFonts w:ascii="Times New Roman" w:hAnsi="Times New Roman" w:cs="Times New Roman"/>
              </w:rPr>
              <w:t>Wave equation for free-space, Uniform plane waves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Wave polarization, Energy density, the pointing vector and intensity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9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  <w:color w:val="000000"/>
              </w:rPr>
            </w:pPr>
            <w:r w:rsidRPr="006948ED">
              <w:rPr>
                <w:rFonts w:ascii="Times New Roman" w:hAnsi="Times New Roman" w:cs="Times New Roman"/>
              </w:rPr>
              <w:t>Radiation pressure and momentum, Light waves at boundaries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Wave incident normally on boundary, Wave incident obliquely on boundary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11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jc w:val="both"/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 xml:space="preserve">law of reflection, Snell’s law and reflection coefficients. </w:t>
            </w:r>
          </w:p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12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Unit-2</w:t>
            </w:r>
            <w:r w:rsidRPr="006948ED">
              <w:rPr>
                <w:rFonts w:ascii="Times New Roman" w:hAnsi="Times New Roman" w:cs="Times New Roman"/>
                <w:b/>
              </w:rPr>
              <w:t xml:space="preserve"> Interference: </w:t>
            </w:r>
            <w:r w:rsidRPr="006948ED">
              <w:rPr>
                <w:rFonts w:ascii="Times New Roman" w:hAnsi="Times New Roman" w:cs="Times New Roman"/>
              </w:rPr>
              <w:t>Principle of Superposition, Conditions for Sustained interference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13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Young’s double slit experiment, Division of wave-front: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14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  <w:color w:val="000000"/>
              </w:rPr>
            </w:pPr>
            <w:r w:rsidRPr="006948ED">
              <w:rPr>
                <w:rFonts w:ascii="Times New Roman" w:hAnsi="Times New Roman" w:cs="Times New Roman"/>
              </w:rPr>
              <w:t>Fresnel’s Biprism and its applications, Division of amplitude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15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Interference due to reflected and transmitted light, Wedge-shaped thin film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16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Newton’s rings and its applications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17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Michelson Interferometer and its applications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18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Unit-3</w:t>
            </w:r>
            <w:r w:rsidRPr="006948ED">
              <w:rPr>
                <w:rFonts w:ascii="Times New Roman" w:hAnsi="Times New Roman" w:cs="Times New Roman"/>
                <w:b/>
              </w:rPr>
              <w:t xml:space="preserve"> Diffraction: </w:t>
            </w:r>
            <w:r w:rsidRPr="006948ED">
              <w:rPr>
                <w:rFonts w:ascii="Times New Roman" w:hAnsi="Times New Roman" w:cs="Times New Roman"/>
              </w:rPr>
              <w:t>Types of diffraction, Fraunhofer diffraction at a single slit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19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Plane transmission diffraction grating: theory, secondary maxima and secondary minima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Width of principal maxima, absent spectra, overlapping of spectral lines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21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Determination of wavelength;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22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ind w:right="95"/>
              <w:jc w:val="both"/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 xml:space="preserve">Dispersive power and resolving power of diffraction grating.  </w:t>
            </w:r>
          </w:p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23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  <w:b/>
              </w:rPr>
              <w:t xml:space="preserve">Polarization: </w:t>
            </w:r>
            <w:r w:rsidRPr="006948ED">
              <w:rPr>
                <w:rFonts w:ascii="Times New Roman" w:hAnsi="Times New Roman" w:cs="Times New Roman"/>
              </w:rPr>
              <w:t>Polarization of transverse waves, Plane of polarization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24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Polarization by reflection, Double refraction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25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Nicol Prism, Quarter and half wave plate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26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Specific Rotation, Laurent ‘s half shade polarimeter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27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Biquartzpolarimeter.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28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 xml:space="preserve">Unit-4 </w:t>
            </w:r>
            <w:r w:rsidRPr="006948ED">
              <w:rPr>
                <w:rFonts w:ascii="Times New Roman" w:hAnsi="Times New Roman" w:cs="Times New Roman"/>
                <w:b/>
              </w:rPr>
              <w:t>:</w:t>
            </w:r>
            <w:r w:rsidRPr="006948ED">
              <w:rPr>
                <w:rFonts w:ascii="Times New Roman" w:hAnsi="Times New Roman" w:cs="Times New Roman"/>
              </w:rPr>
              <w:t>Stimulated Absorption, Spontaneous and Stimulated Emission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29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Einstein’s    Coefficients and its derivation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Population Inversion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31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jc w:val="both"/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 xml:space="preserve">Direct and Indirect pumping 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32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jc w:val="both"/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Pumping schemes</w:t>
            </w:r>
          </w:p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33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  <w:color w:val="000000"/>
              </w:rPr>
            </w:pPr>
            <w:r w:rsidRPr="006948ED">
              <w:rPr>
                <w:rFonts w:ascii="Times New Roman" w:hAnsi="Times New Roman" w:cs="Times New Roman"/>
              </w:rPr>
              <w:t>Main components of Laser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34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Gas lasers (He-Ne, CO</w:t>
            </w:r>
            <w:r w:rsidRPr="006948ED">
              <w:rPr>
                <w:rFonts w:ascii="Times New Roman" w:hAnsi="Times New Roman" w:cs="Times New Roman"/>
                <w:vertAlign w:val="subscript"/>
              </w:rPr>
              <w:t>2</w:t>
            </w:r>
            <w:r w:rsidRPr="006948ED">
              <w:rPr>
                <w:rFonts w:ascii="Times New Roman" w:hAnsi="Times New Roman" w:cs="Times New Roman"/>
              </w:rPr>
              <w:t>)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35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Solid state lasers (Ruby, Neodymium, semiconductor)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36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Dye laser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37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  <w:color w:val="000000"/>
              </w:rPr>
            </w:pPr>
            <w:r w:rsidRPr="006948ED">
              <w:rPr>
                <w:rFonts w:ascii="Times New Roman" w:hAnsi="Times New Roman" w:cs="Times New Roman"/>
              </w:rPr>
              <w:t>Characteristics of Laser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38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Applications of Laser.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39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Revision and doubt discussion</w:t>
            </w:r>
          </w:p>
        </w:tc>
      </w:tr>
      <w:tr w:rsidR="00A55388" w:rsidRPr="00227F21" w:rsidTr="00A55388">
        <w:tc>
          <w:tcPr>
            <w:tcW w:w="959" w:type="dxa"/>
          </w:tcPr>
          <w:p w:rsidR="00A55388" w:rsidRPr="00227F21" w:rsidRDefault="00A55388" w:rsidP="00A55388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40</w:t>
            </w:r>
          </w:p>
        </w:tc>
        <w:tc>
          <w:tcPr>
            <w:tcW w:w="8509" w:type="dxa"/>
            <w:vAlign w:val="bottom"/>
          </w:tcPr>
          <w:p w:rsidR="00A55388" w:rsidRPr="006948ED" w:rsidRDefault="00A55388" w:rsidP="00A55388">
            <w:pPr>
              <w:rPr>
                <w:rFonts w:ascii="Times New Roman" w:hAnsi="Times New Roman" w:cs="Times New Roman"/>
              </w:rPr>
            </w:pPr>
            <w:r w:rsidRPr="006948ED">
              <w:rPr>
                <w:rFonts w:ascii="Times New Roman" w:hAnsi="Times New Roman" w:cs="Times New Roman"/>
              </w:rPr>
              <w:t>Revision and doubt discussion</w:t>
            </w:r>
          </w:p>
        </w:tc>
      </w:tr>
    </w:tbl>
    <w:p w:rsidR="00635ABC" w:rsidRPr="00635ABC" w:rsidRDefault="00635ABC" w:rsidP="00BA1ABE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A45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061A35"/>
    <w:rsid w:val="000B4801"/>
    <w:rsid w:val="00227F21"/>
    <w:rsid w:val="00293B9A"/>
    <w:rsid w:val="00364B63"/>
    <w:rsid w:val="00411A3B"/>
    <w:rsid w:val="004167BF"/>
    <w:rsid w:val="004A16FE"/>
    <w:rsid w:val="004A1A88"/>
    <w:rsid w:val="00635ABC"/>
    <w:rsid w:val="00682F51"/>
    <w:rsid w:val="006948ED"/>
    <w:rsid w:val="006D553B"/>
    <w:rsid w:val="00735FF9"/>
    <w:rsid w:val="00A45D09"/>
    <w:rsid w:val="00A55388"/>
    <w:rsid w:val="00A713E3"/>
    <w:rsid w:val="00A817D7"/>
    <w:rsid w:val="00AB0826"/>
    <w:rsid w:val="00AF6F6D"/>
    <w:rsid w:val="00B1288A"/>
    <w:rsid w:val="00B86855"/>
    <w:rsid w:val="00B87B8A"/>
    <w:rsid w:val="00BA1ABE"/>
    <w:rsid w:val="00CC1A5B"/>
    <w:rsid w:val="00D36CA7"/>
    <w:rsid w:val="00D415CB"/>
    <w:rsid w:val="00F46C16"/>
    <w:rsid w:val="00F8666E"/>
    <w:rsid w:val="00F9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20</cp:revision>
  <dcterms:created xsi:type="dcterms:W3CDTF">2020-11-06T06:06:00Z</dcterms:created>
  <dcterms:modified xsi:type="dcterms:W3CDTF">2022-10-28T10:06:00Z</dcterms:modified>
</cp:coreProperties>
</file>